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初步推选全国市场监管系统先进工作者</w:t>
      </w:r>
      <w:r>
        <w:rPr>
          <w:rFonts w:hint="eastAsia" w:ascii="方正小标宋简体" w:hAnsi="方正小标宋简体" w:eastAsia="方正小标宋简体" w:cs="方正小标宋简体"/>
          <w:sz w:val="44"/>
          <w:szCs w:val="44"/>
          <w:lang w:eastAsia="zh-CN"/>
        </w:rPr>
        <w:t>对象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基本情况及主要事迹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林文，女，</w:t>
      </w:r>
      <w:r>
        <w:rPr>
          <w:rFonts w:hint="eastAsia" w:ascii="仿宋_GB2312" w:hAnsi="仿宋_GB2312" w:eastAsia="仿宋_GB2312" w:cs="仿宋_GB2312"/>
          <w:sz w:val="32"/>
          <w:szCs w:val="32"/>
          <w:lang w:val="en-US" w:eastAsia="zh-CN"/>
        </w:rPr>
        <w:t>1988年9月出生，现任昌江黎族自治县市场监督管理局食品生产流通综合监督管理室主任、四级主任科员，曾荣获全省食品药品监管系统二0一七年度优秀公务员、昌江县2019、2020年优秀公务员等表彰，因在2019年-2021年度工作中表现突出，连续三年被中共昌江黎族自治县委 昌江黎族自治县人民政府评定为优秀公务员，给予记三等功一次。</w:t>
      </w:r>
      <w:r>
        <w:rPr>
          <w:rFonts w:hint="eastAsia" w:ascii="仿宋_GB2312" w:hAnsi="仿宋_GB2312" w:eastAsia="仿宋_GB2312" w:cs="仿宋_GB2312"/>
          <w:b/>
          <w:bCs/>
          <w:sz w:val="32"/>
          <w:szCs w:val="32"/>
          <w:lang w:val="en-US" w:eastAsia="zh-CN"/>
        </w:rPr>
        <w:t>该同志</w:t>
      </w:r>
      <w:r>
        <w:rPr>
          <w:rFonts w:hint="eastAsia" w:ascii="仿宋_GB2312" w:hAnsi="仿宋_GB2312" w:eastAsia="仿宋_GB2312" w:cs="仿宋_GB2312"/>
          <w:sz w:val="32"/>
          <w:szCs w:val="32"/>
          <w:lang w:val="en-US" w:eastAsia="zh-CN"/>
        </w:rPr>
        <w:t>坚定信仰，引领理想前行的方向，她始终坚持把政治理论学习放在首位，深入学习习近平新时代中国特色社会主义思想和党的二十大精神，不断增强“四个意识”，坚定“四个自信”，做到“两个维护”。她以身作则，将理论学习成果转化为工作动力和实际行动，用实际成效诠释了“不忘初心、牢记使命”的深刻内涵。</w:t>
      </w:r>
      <w:r>
        <w:rPr>
          <w:rFonts w:hint="eastAsia" w:ascii="仿宋_GB2312" w:hAnsi="仿宋_GB2312" w:eastAsia="仿宋_GB2312" w:cs="仿宋_GB2312"/>
          <w:b/>
          <w:bCs/>
          <w:sz w:val="32"/>
          <w:szCs w:val="32"/>
          <w:lang w:val="en-US" w:eastAsia="zh-CN"/>
        </w:rPr>
        <w:t>该同志</w:t>
      </w:r>
      <w:r>
        <w:rPr>
          <w:rFonts w:hint="default" w:ascii="仿宋_GB2312" w:hAnsi="仿宋_GB2312" w:eastAsia="仿宋_GB2312" w:cs="仿宋_GB2312"/>
          <w:sz w:val="32"/>
          <w:szCs w:val="32"/>
          <w:lang w:val="en-US" w:eastAsia="zh-CN"/>
        </w:rPr>
        <w:t>疫情当前，勇担使命初心显担当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面对突如其来的新型冠状肺炎疫情，展现出了市场监管人的无畏与担当，毅然放弃春节及节假日的休息时间，全身心投入到疫情防控的第一线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在保障民生供应、维护市场秩序的同时，紧密关注食品药品医疗器械安全问题，确保疫情期间人民群众的食品药品医疗器械安全。在这场没有硝烟的战争中，食品药品医疗器械安全同样是关乎民生的大事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带领科室全体人员全面加强对食品药品医疗器械生产、流通环节的监管力度，确保疫情期间辖区食品药品市场的稳定与安全。</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锐意进取，引领食品安全新飞跃</w:t>
      </w:r>
      <w:r>
        <w:rPr>
          <w:rFonts w:hint="eastAsia" w:ascii="仿宋_GB2312" w:hAnsi="仿宋_GB2312" w:eastAsia="仿宋_GB2312" w:cs="仿宋_GB2312"/>
          <w:sz w:val="32"/>
          <w:szCs w:val="32"/>
          <w:lang w:val="en-US" w:eastAsia="zh-CN"/>
        </w:rPr>
        <w:t>，该同志</w:t>
      </w:r>
      <w:r>
        <w:rPr>
          <w:rFonts w:hint="default" w:ascii="仿宋_GB2312" w:hAnsi="仿宋_GB2312" w:eastAsia="仿宋_GB2312" w:cs="仿宋_GB2312"/>
          <w:sz w:val="32"/>
          <w:szCs w:val="32"/>
          <w:lang w:val="en-US" w:eastAsia="zh-CN"/>
        </w:rPr>
        <w:t>自担任食品生产流通综合监督管理室主任以来，以高度的责任感和使命感，投入到食品安全监管的每一个细节中。面对2020年食品安全考核的严峻形势，她带领团队迎难而上，通过采取一系列有力措施，成功实现了昌江县食品安全考核的“翻身仗”，为后续的食品安全工作奠定了坚实的基础。此后，她更是以不懈的努力和卓越的工作能力，推动昌江县在2021年市县政府食品安全评议考核中荣获优秀等次，并在全省排名中跃升至第五位，展现了昌江县食品安全工作的崭新面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该同志</w:t>
      </w:r>
      <w:r>
        <w:rPr>
          <w:rFonts w:hint="default" w:ascii="仿宋_GB2312" w:hAnsi="仿宋_GB2312" w:eastAsia="仿宋_GB2312" w:cs="仿宋_GB2312"/>
          <w:sz w:val="32"/>
          <w:szCs w:val="32"/>
          <w:lang w:val="en-US" w:eastAsia="zh-CN"/>
        </w:rPr>
        <w:t>深知食品安全监管是一项系统工程，需要全方位、全过程的努力。她始终紧抓食品安全监管的各个环节，不断建立健全工作机制。她积极推动食品质量安全监</w:t>
      </w:r>
      <w:bookmarkStart w:id="0" w:name="_GoBack"/>
      <w:bookmarkEnd w:id="0"/>
      <w:r>
        <w:rPr>
          <w:rFonts w:hint="default" w:ascii="仿宋_GB2312" w:hAnsi="仿宋_GB2312" w:eastAsia="仿宋_GB2312" w:cs="仿宋_GB2312"/>
          <w:sz w:val="32"/>
          <w:szCs w:val="32"/>
          <w:lang w:val="en-US" w:eastAsia="zh-CN"/>
        </w:rPr>
        <w:t>管工作，确保从田间地头到餐桌的全过程、全链条监管。她全面，护校园食品安全，为孩子们的成长撑起一片蓝天。她深入开展各类食品安全专项整治行动，立案查处各类食品安全违法案件361宗，涉案货值金额79.1513万元，罚没款1188.3497万元,</w:t>
      </w:r>
      <w:r>
        <w:rPr>
          <w:rFonts w:hint="eastAsia" w:ascii="仿宋_GB2312" w:hAnsi="仿宋_GB2312" w:eastAsia="仿宋_GB2312" w:cs="仿宋_GB2312"/>
          <w:sz w:val="32"/>
          <w:szCs w:val="32"/>
          <w:lang w:val="en-US" w:eastAsia="zh-CN"/>
        </w:rPr>
        <w:t>查处</w:t>
      </w:r>
      <w:r>
        <w:rPr>
          <w:rFonts w:hint="default" w:ascii="仿宋_GB2312" w:hAnsi="仿宋_GB2312" w:eastAsia="仿宋_GB2312" w:cs="仿宋_GB2312"/>
          <w:sz w:val="32"/>
          <w:szCs w:val="32"/>
          <w:lang w:val="en-US" w:eastAsia="zh-CN"/>
        </w:rPr>
        <w:t>2家冷冻食品经营户销售未经检验检疫进口肉类冻品，涉案货值金额36.9542万元，罚没款1109.6916万元，严厉打击了食品安全违法行为。她不断强化食品安全抽检工作，抽检各类食品5618批次，不合格99批次，总体合格率98.24%，对不合格食品均及时采取风险控制措施，并依法予以处置。</w:t>
      </w:r>
      <w:r>
        <w:rPr>
          <w:rFonts w:hint="eastAsia" w:ascii="仿宋_GB2312" w:hAnsi="仿宋_GB2312" w:eastAsia="仿宋_GB2312" w:cs="仿宋_GB2312"/>
          <w:sz w:val="32"/>
          <w:szCs w:val="32"/>
          <w:lang w:val="en-US" w:eastAsia="zh-CN"/>
        </w:rPr>
        <w:t>坚持</w:t>
      </w:r>
      <w:r>
        <w:rPr>
          <w:rFonts w:hint="default" w:ascii="仿宋_GB2312" w:hAnsi="仿宋_GB2312" w:eastAsia="仿宋_GB2312" w:cs="仿宋_GB2312"/>
          <w:sz w:val="32"/>
          <w:szCs w:val="32"/>
          <w:lang w:val="en-US" w:eastAsia="zh-CN"/>
        </w:rPr>
        <w:t>用数据说话，用事实说话，确保食品安全监管的科学性和有效性。在她的努力下，我县食品安全形势持续稳中向好，未发生一起重特大食品安全事故，有效保障了人民群众“舌尖上的安全”。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rPr>
      </w:pPr>
    </w:p>
    <w:sectPr>
      <w:footerReference r:id="rId3" w:type="default"/>
      <w:pgSz w:w="11906" w:h="16838"/>
      <w:pgMar w:top="2098" w:right="1417"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8240;mso-width-relative:page;mso-height-relative:page;" filled="f" stroked="f" coordsize="21600,21600" o:gfxdata="UEsDBAoAAAAAAIdO4kAAAAAAAAAAAAAAAAAEAAAAZHJzL1BLAwQUAAAACACHTuJA0n+579YAAAAI&#10;AQAADwAAAGRycy9kb3ducmV2LnhtbE2PzU7DMBCE70i8g7VI3Fq7LYEojVOJinBEouHA0Y23ScA/&#10;ke2m4e1ZTvS2uzOa/abczdawCUMcvJOwWgpg6FqvB9dJ+GjqRQ4sJuW0Mt6hhB+MsKtub0pVaH9x&#10;7zgdUscoxMVCSehTGgvOY9ujVXHpR3SknXywKtEaOq6DulC4NXwtxCO3anD0oVcj7ntsvw9nK2Ff&#10;N02YMAbzia/15uvt+QFfZinv71ZiCyzhnP7N8IdP6FAR09GfnY7MSKAiScJi85QBI3md53Q50pCJ&#10;DH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n+57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6BBA"/>
    <w:rsid w:val="025710E6"/>
    <w:rsid w:val="0F083D50"/>
    <w:rsid w:val="43340C25"/>
    <w:rsid w:val="44C253B3"/>
    <w:rsid w:val="467F6AE4"/>
    <w:rsid w:val="4E7D1DEB"/>
    <w:rsid w:val="59A457AE"/>
    <w:rsid w:val="6D046B4A"/>
    <w:rsid w:val="73F12F19"/>
    <w:rsid w:val="7DD8024F"/>
    <w:rsid w:val="7F36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eastAsia="楷体_GB2312"/>
      <w:spacing w:val="0"/>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2024-07-23T08:32:00Z</dcterms:created>
  <dc:creator>Administrator</dc:creator>
  <cp:lastModifiedBy>see u</cp:lastModifiedBy>
  <dcterms:modified xsi:type="dcterms:W3CDTF">2024-07-24T09:37:31Z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