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宋体"/>
          <w:color w:val="000000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szCs w:val="32"/>
        </w:rPr>
        <w:t>附件</w:t>
      </w:r>
      <w:r>
        <w:rPr>
          <w:rFonts w:hint="eastAsia" w:ascii="黑体" w:hAnsi="黑体" w:eastAsia="黑体" w:cs="宋体"/>
          <w:color w:val="000000"/>
          <w:szCs w:val="32"/>
          <w:lang w:val="en-US" w:eastAsia="zh-CN"/>
        </w:rPr>
        <w:t>4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参加昌江黎族自治县医疗集团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考核招聘工作人员及涉考人员防疫承诺书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为确保做好新冠肺炎疫情防</w:t>
      </w:r>
      <w:bookmarkStart w:id="0" w:name="_GoBack"/>
      <w:bookmarkEnd w:id="0"/>
      <w:r>
        <w:rPr>
          <w:rFonts w:hint="eastAsia" w:ascii="仿宋_GB2312" w:hAnsi="仿宋_GB2312" w:cs="仿宋_GB2312"/>
          <w:color w:val="000000"/>
          <w:szCs w:val="32"/>
        </w:rPr>
        <w:t>控工作，保障广大考生和涉考人员的生命安全和身体健康，保证招聘考试工作安全、稳妥、有序进行，本人自愿签署并遵守以下承诺：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2.考试前14天本人无境外地区的活动轨迹。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3.如本人为来自高风险地区或中风险地区的，届时将如实提供有效期内（考试前7天内）的核酸检测报告，配合有关防疫工作做进一步核查，并遵守此次考核招聘考试的防疫指南要求。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4.进入考场后，本人严格遵守考试现场各项防控管理的相关规定。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对于以上承诺，本人严格遵守，如出现虚报、瞒报、漏报的个人行为，将由本人承担相关法律责任。</w:t>
      </w:r>
    </w:p>
    <w:p>
      <w:pPr>
        <w:spacing w:line="520" w:lineRule="exact"/>
        <w:ind w:firstLine="2720" w:firstLineChars="850"/>
        <w:jc w:val="left"/>
        <w:rPr>
          <w:rFonts w:ascii="仿宋_GB2312" w:hAnsi="仿宋_GB2312" w:cs="仿宋_GB2312"/>
          <w:color w:val="000000"/>
          <w:szCs w:val="32"/>
        </w:rPr>
      </w:pPr>
    </w:p>
    <w:p>
      <w:pPr>
        <w:spacing w:line="520" w:lineRule="exact"/>
        <w:ind w:firstLine="2720" w:firstLineChars="850"/>
        <w:jc w:val="left"/>
        <w:rPr>
          <w:rFonts w:ascii="仿宋_GB2312" w:hAnsi="仿宋_GB2312" w:cs="仿宋_GB2312"/>
          <w:color w:val="000000"/>
          <w:szCs w:val="32"/>
        </w:rPr>
      </w:pPr>
    </w:p>
    <w:p>
      <w:pPr>
        <w:spacing w:line="520" w:lineRule="exact"/>
        <w:ind w:firstLine="2400" w:firstLineChars="75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签字：         身份证后四位数：</w:t>
      </w:r>
    </w:p>
    <w:p>
      <w:pPr>
        <w:spacing w:line="520" w:lineRule="exact"/>
        <w:ind w:firstLine="4480" w:firstLineChars="1400"/>
        <w:jc w:val="left"/>
        <w:rPr>
          <w:rFonts w:ascii="仿宋_GB2312" w:hAnsi="仿宋_GB2312" w:cs="仿宋_GB2312"/>
          <w:color w:val="000000"/>
          <w:szCs w:val="32"/>
        </w:rPr>
      </w:pPr>
    </w:p>
    <w:p>
      <w:pPr>
        <w:spacing w:line="520" w:lineRule="exact"/>
        <w:ind w:firstLine="5280" w:firstLineChars="1650"/>
        <w:jc w:val="left"/>
      </w:pPr>
      <w:r>
        <w:rPr>
          <w:rFonts w:hint="eastAsia" w:ascii="仿宋_GB2312" w:hAnsi="仿宋_GB2312" w:cs="仿宋_GB2312"/>
          <w:color w:val="000000"/>
          <w:szCs w:val="32"/>
        </w:rPr>
        <w:t>202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color w:val="000000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CCE"/>
    <w:rsid w:val="001811D2"/>
    <w:rsid w:val="0037370E"/>
    <w:rsid w:val="003D292C"/>
    <w:rsid w:val="004D4CEF"/>
    <w:rsid w:val="006D6646"/>
    <w:rsid w:val="008A5FE3"/>
    <w:rsid w:val="00974CCE"/>
    <w:rsid w:val="00FF3970"/>
    <w:rsid w:val="18037FB8"/>
    <w:rsid w:val="1B366D49"/>
    <w:rsid w:val="2D6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4</TotalTime>
  <ScaleCrop>false</ScaleCrop>
  <LinksUpToDate>false</LinksUpToDate>
  <CharactersWithSpaces>397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2020-08-07T00:23:00Z</dcterms:created>
  <dc:creator>Administrator</dc:creator>
  <cp:lastModifiedBy>Administrator</cp:lastModifiedBy>
  <cp:lastPrinted>2021-05-16T07:06:00Z</cp:lastPrinted>
  <dcterms:modified xsi:type="dcterms:W3CDTF">2021-05-19T05:25:33Z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20216D2EC13B43FA8DF71066A21D5F73</vt:lpwstr>
  </property>
</Properties>
</file>